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CF5" w:rsidRPr="00104CF5" w:rsidRDefault="00104CF5" w:rsidP="00104CF5">
      <w:pPr>
        <w:shd w:val="clear" w:color="auto" w:fill="FFFFFF"/>
        <w:spacing w:after="150" w:line="540" w:lineRule="atLeast"/>
        <w:jc w:val="center"/>
        <w:outlineLvl w:val="0"/>
        <w:rPr>
          <w:rFonts w:ascii="Times New Roman" w:eastAsia="Times New Roman" w:hAnsi="Times New Roman" w:cs="Times New Roman"/>
          <w:b/>
          <w:color w:val="333333"/>
          <w:kern w:val="36"/>
          <w:sz w:val="32"/>
          <w:szCs w:val="32"/>
          <w:lang w:eastAsia="ru-RU"/>
        </w:rPr>
      </w:pPr>
      <w:r w:rsidRPr="00104CF5">
        <w:rPr>
          <w:rFonts w:ascii="Times New Roman" w:eastAsia="Times New Roman" w:hAnsi="Times New Roman" w:cs="Times New Roman"/>
          <w:b/>
          <w:color w:val="333333"/>
          <w:kern w:val="36"/>
          <w:sz w:val="32"/>
          <w:szCs w:val="32"/>
          <w:lang w:eastAsia="ru-RU"/>
        </w:rPr>
        <w:t>Сроки проведения ГИА-9 в 2016 году</w:t>
      </w:r>
    </w:p>
    <w:p w:rsidR="00104CF5" w:rsidRDefault="00104CF5" w:rsidP="00104CF5">
      <w:pPr>
        <w:spacing w:after="0" w:line="240" w:lineRule="auto"/>
        <w:jc w:val="both"/>
        <w:rPr>
          <w:rFonts w:ascii="Times New Roman" w:hAnsi="Times New Roman" w:cs="Times New Roman"/>
          <w:color w:val="333333"/>
          <w:sz w:val="20"/>
          <w:szCs w:val="20"/>
        </w:rPr>
      </w:pPr>
      <w:r>
        <w:rPr>
          <w:rFonts w:ascii="Times New Roman" w:hAnsi="Times New Roman" w:cs="Times New Roman"/>
          <w:color w:val="333333"/>
          <w:sz w:val="28"/>
          <w:szCs w:val="28"/>
          <w:shd w:val="clear" w:color="auto" w:fill="FFFFFF"/>
        </w:rPr>
        <w:t xml:space="preserve">   Администрация МОУ «</w:t>
      </w:r>
      <w:proofErr w:type="gramStart"/>
      <w:r>
        <w:rPr>
          <w:rFonts w:ascii="Times New Roman" w:hAnsi="Times New Roman" w:cs="Times New Roman"/>
          <w:color w:val="333333"/>
          <w:sz w:val="28"/>
          <w:szCs w:val="28"/>
          <w:shd w:val="clear" w:color="auto" w:fill="FFFFFF"/>
        </w:rPr>
        <w:t>СОШ</w:t>
      </w:r>
      <w:proofErr w:type="gramEnd"/>
      <w:r>
        <w:rPr>
          <w:rFonts w:ascii="Times New Roman" w:hAnsi="Times New Roman" w:cs="Times New Roman"/>
          <w:color w:val="333333"/>
          <w:sz w:val="28"/>
          <w:szCs w:val="28"/>
          <w:shd w:val="clear" w:color="auto" w:fill="FFFFFF"/>
        </w:rPr>
        <w:t xml:space="preserve"> ЗАТО Михайловский»</w:t>
      </w:r>
      <w:r w:rsidRPr="00104CF5">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 xml:space="preserve"> </w:t>
      </w:r>
      <w:r w:rsidRPr="00104CF5">
        <w:rPr>
          <w:rFonts w:ascii="Times New Roman" w:hAnsi="Times New Roman" w:cs="Times New Roman"/>
          <w:color w:val="333333"/>
          <w:sz w:val="28"/>
          <w:szCs w:val="28"/>
          <w:shd w:val="clear" w:color="auto" w:fill="FFFFFF"/>
        </w:rPr>
        <w:t>информирует о сроках проведения государственной итоговой аттестации по образовательным программам основного общего образования (далее – ГИА) в форме</w:t>
      </w:r>
      <w:r>
        <w:rPr>
          <w:rFonts w:ascii="Times New Roman" w:hAnsi="Times New Roman" w:cs="Times New Roman"/>
          <w:color w:val="333333"/>
          <w:sz w:val="28"/>
          <w:szCs w:val="28"/>
          <w:shd w:val="clear" w:color="auto" w:fill="FFFFFF"/>
        </w:rPr>
        <w:t xml:space="preserve"> </w:t>
      </w:r>
      <w:hyperlink r:id="rId4" w:history="1">
        <w:r w:rsidRPr="00104CF5">
          <w:rPr>
            <w:rStyle w:val="a3"/>
            <w:rFonts w:ascii="Times New Roman" w:hAnsi="Times New Roman" w:cs="Times New Roman"/>
            <w:color w:val="0088CC"/>
            <w:sz w:val="28"/>
            <w:szCs w:val="28"/>
            <w:shd w:val="clear" w:color="auto" w:fill="FFFFFF"/>
          </w:rPr>
          <w:t>основного государственного экзамена</w:t>
        </w:r>
      </w:hyperlink>
      <w:r w:rsidRPr="00104CF5">
        <w:rPr>
          <w:rStyle w:val="apple-converted-space"/>
          <w:rFonts w:ascii="Times New Roman" w:hAnsi="Times New Roman" w:cs="Times New Roman"/>
          <w:color w:val="333333"/>
          <w:sz w:val="28"/>
          <w:szCs w:val="28"/>
          <w:shd w:val="clear" w:color="auto" w:fill="FFFFFF"/>
        </w:rPr>
        <w:t> </w:t>
      </w:r>
      <w:r w:rsidRPr="00104CF5">
        <w:rPr>
          <w:rFonts w:ascii="Times New Roman" w:hAnsi="Times New Roman" w:cs="Times New Roman"/>
          <w:color w:val="333333"/>
          <w:sz w:val="28"/>
          <w:szCs w:val="28"/>
          <w:shd w:val="clear" w:color="auto" w:fill="FFFFFF"/>
        </w:rPr>
        <w:t>и</w:t>
      </w:r>
      <w:r w:rsidRPr="00104CF5">
        <w:rPr>
          <w:rStyle w:val="apple-converted-space"/>
          <w:rFonts w:ascii="Times New Roman" w:hAnsi="Times New Roman" w:cs="Times New Roman"/>
          <w:color w:val="333333"/>
          <w:sz w:val="28"/>
          <w:szCs w:val="28"/>
          <w:shd w:val="clear" w:color="auto" w:fill="FFFFFF"/>
        </w:rPr>
        <w:t> </w:t>
      </w:r>
      <w:r>
        <w:rPr>
          <w:rStyle w:val="apple-converted-space"/>
          <w:rFonts w:ascii="Times New Roman" w:hAnsi="Times New Roman" w:cs="Times New Roman"/>
          <w:color w:val="333333"/>
          <w:sz w:val="28"/>
          <w:szCs w:val="28"/>
          <w:shd w:val="clear" w:color="auto" w:fill="FFFFFF"/>
        </w:rPr>
        <w:t xml:space="preserve"> </w:t>
      </w:r>
      <w:hyperlink r:id="rId5" w:history="1">
        <w:r w:rsidRPr="00104CF5">
          <w:rPr>
            <w:rStyle w:val="a3"/>
            <w:rFonts w:ascii="Times New Roman" w:hAnsi="Times New Roman" w:cs="Times New Roman"/>
            <w:color w:val="0088CC"/>
            <w:sz w:val="28"/>
            <w:szCs w:val="28"/>
            <w:shd w:val="clear" w:color="auto" w:fill="FFFFFF"/>
          </w:rPr>
          <w:t>государственного выпускного экзамена</w:t>
        </w:r>
      </w:hyperlink>
      <w:r w:rsidRPr="00104CF5">
        <w:rPr>
          <w:rStyle w:val="apple-converted-space"/>
          <w:rFonts w:ascii="Times New Roman" w:hAnsi="Times New Roman" w:cs="Times New Roman"/>
          <w:color w:val="333333"/>
          <w:sz w:val="28"/>
          <w:szCs w:val="28"/>
          <w:shd w:val="clear" w:color="auto" w:fill="FFFFFF"/>
        </w:rPr>
        <w:t> </w:t>
      </w:r>
      <w:r>
        <w:rPr>
          <w:rStyle w:val="apple-converted-space"/>
          <w:rFonts w:ascii="Times New Roman" w:hAnsi="Times New Roman" w:cs="Times New Roman"/>
          <w:color w:val="333333"/>
          <w:sz w:val="28"/>
          <w:szCs w:val="28"/>
          <w:shd w:val="clear" w:color="auto" w:fill="FFFFFF"/>
        </w:rPr>
        <w:t xml:space="preserve"> </w:t>
      </w:r>
      <w:r w:rsidRPr="00104CF5">
        <w:rPr>
          <w:rFonts w:ascii="Times New Roman" w:hAnsi="Times New Roman" w:cs="Times New Roman"/>
          <w:color w:val="333333"/>
          <w:sz w:val="28"/>
          <w:szCs w:val="28"/>
          <w:shd w:val="clear" w:color="auto" w:fill="FFFFFF"/>
        </w:rPr>
        <w:t xml:space="preserve">в 2016 году, утвержденных приказами Министерства образования и науки Российской Федерации от 26 января 2016 года № 34 «Об утверждении единого расписания и продолжительности проведения государственного выпускного экзамена по образовательным программам основного </w:t>
      </w:r>
      <w:proofErr w:type="gramStart"/>
      <w:r w:rsidRPr="00104CF5">
        <w:rPr>
          <w:rFonts w:ascii="Times New Roman" w:hAnsi="Times New Roman" w:cs="Times New Roman"/>
          <w:color w:val="333333"/>
          <w:sz w:val="28"/>
          <w:szCs w:val="28"/>
          <w:shd w:val="clear" w:color="auto" w:fill="FFFFFF"/>
        </w:rPr>
        <w:t>общего и среднего общего образования по каждому учебному предмету, перечня средств обучения и воспитания, используемых при его проведении в 2016 году», от 26 января 2016 года № 35 «Об утверждении единого расписания и продолжительности проведения основного государственного экзамена по каждому учебному предмету, перечня средств обучения и воспитания, используемых при его проведении в 2016 году». </w:t>
      </w:r>
      <w:r>
        <w:rPr>
          <w:rFonts w:ascii="Times New Roman" w:hAnsi="Times New Roman" w:cs="Times New Roman"/>
          <w:color w:val="333333"/>
          <w:sz w:val="20"/>
          <w:szCs w:val="20"/>
        </w:rPr>
        <w:t xml:space="preserve"> </w:t>
      </w:r>
      <w:proofErr w:type="gramEnd"/>
    </w:p>
    <w:p w:rsidR="00104CF5" w:rsidRDefault="00104CF5" w:rsidP="00104CF5">
      <w:pPr>
        <w:spacing w:after="0" w:line="240" w:lineRule="auto"/>
        <w:jc w:val="both"/>
        <w:rPr>
          <w:rFonts w:ascii="Times New Roman" w:hAnsi="Times New Roman" w:cs="Times New Roman"/>
          <w:color w:val="333333"/>
          <w:sz w:val="20"/>
          <w:szCs w:val="20"/>
        </w:rPr>
      </w:pPr>
      <w:r>
        <w:rPr>
          <w:rFonts w:ascii="Times New Roman" w:hAnsi="Times New Roman" w:cs="Times New Roman"/>
          <w:color w:val="333333"/>
          <w:sz w:val="20"/>
          <w:szCs w:val="20"/>
        </w:rPr>
        <w:t xml:space="preserve">    </w:t>
      </w:r>
      <w:r w:rsidRPr="00104CF5">
        <w:rPr>
          <w:rFonts w:ascii="Times New Roman" w:hAnsi="Times New Roman" w:cs="Times New Roman"/>
          <w:color w:val="333333"/>
          <w:sz w:val="28"/>
          <w:szCs w:val="28"/>
          <w:shd w:val="clear" w:color="auto" w:fill="FFFFFF"/>
        </w:rPr>
        <w:t xml:space="preserve">Согласно расписанию, экзамены в этом году пройдут в </w:t>
      </w:r>
      <w:proofErr w:type="gramStart"/>
      <w:r w:rsidRPr="00104CF5">
        <w:rPr>
          <w:rFonts w:ascii="Times New Roman" w:hAnsi="Times New Roman" w:cs="Times New Roman"/>
          <w:color w:val="333333"/>
          <w:sz w:val="28"/>
          <w:szCs w:val="28"/>
          <w:shd w:val="clear" w:color="auto" w:fill="FFFFFF"/>
        </w:rPr>
        <w:t>досрочный</w:t>
      </w:r>
      <w:proofErr w:type="gramEnd"/>
      <w:r w:rsidRPr="00104CF5">
        <w:rPr>
          <w:rFonts w:ascii="Times New Roman" w:hAnsi="Times New Roman" w:cs="Times New Roman"/>
          <w:color w:val="333333"/>
          <w:sz w:val="28"/>
          <w:szCs w:val="28"/>
          <w:shd w:val="clear" w:color="auto" w:fill="FFFFFF"/>
        </w:rPr>
        <w:t xml:space="preserve"> (с 20 апреля по 28 апреля) и основной (с 26 мая по 9 июня) периоды. </w:t>
      </w:r>
      <w:r>
        <w:rPr>
          <w:rFonts w:ascii="Times New Roman" w:hAnsi="Times New Roman" w:cs="Times New Roman"/>
          <w:color w:val="333333"/>
          <w:sz w:val="20"/>
          <w:szCs w:val="20"/>
        </w:rPr>
        <w:t xml:space="preserve"> </w:t>
      </w:r>
      <w:r w:rsidRPr="00104CF5">
        <w:rPr>
          <w:rFonts w:ascii="Times New Roman" w:hAnsi="Times New Roman" w:cs="Times New Roman"/>
          <w:color w:val="333333"/>
          <w:sz w:val="28"/>
          <w:szCs w:val="28"/>
          <w:shd w:val="clear" w:color="auto" w:fill="FFFFFF"/>
        </w:rPr>
        <w:t>Обращаем внимание, что в 2016 году для проведения ОГЭ по иностранному языку в основной период предусмотрено два дня: 28 мая – письменная часть, 7 июня – устная часть (раздел «Говорение»). Это стало следствием оптимизации организационной схемы проведения экзамена по иностранному языку в пунктах проведения экзаменов. </w:t>
      </w:r>
      <w:r>
        <w:rPr>
          <w:rFonts w:ascii="Times New Roman" w:hAnsi="Times New Roman" w:cs="Times New Roman"/>
          <w:color w:val="333333"/>
          <w:sz w:val="20"/>
          <w:szCs w:val="20"/>
        </w:rPr>
        <w:t xml:space="preserve"> </w:t>
      </w:r>
    </w:p>
    <w:p w:rsidR="00104CF5" w:rsidRDefault="00104CF5" w:rsidP="00104CF5">
      <w:pPr>
        <w:spacing w:after="0" w:line="240" w:lineRule="auto"/>
        <w:jc w:val="both"/>
        <w:rPr>
          <w:rFonts w:ascii="Times New Roman" w:hAnsi="Times New Roman" w:cs="Times New Roman"/>
          <w:color w:val="333333"/>
          <w:sz w:val="20"/>
          <w:szCs w:val="20"/>
        </w:rPr>
      </w:pPr>
      <w:r>
        <w:rPr>
          <w:rFonts w:ascii="Times New Roman" w:hAnsi="Times New Roman" w:cs="Times New Roman"/>
          <w:color w:val="333333"/>
          <w:sz w:val="20"/>
          <w:szCs w:val="20"/>
        </w:rPr>
        <w:t xml:space="preserve">     </w:t>
      </w:r>
      <w:proofErr w:type="gramStart"/>
      <w:r w:rsidRPr="00104CF5">
        <w:rPr>
          <w:rFonts w:ascii="Times New Roman" w:hAnsi="Times New Roman" w:cs="Times New Roman"/>
          <w:color w:val="333333"/>
          <w:sz w:val="28"/>
          <w:szCs w:val="28"/>
          <w:shd w:val="clear" w:color="auto" w:fill="FFFFFF"/>
        </w:rPr>
        <w:t>Повторно сдать экзамен могут обучающиеся, получившие на ГИА неудовлетворительный результат по одному из обязательных учебных предметов, не явившиеся на экзамены по уважительной причине или не завершившие выполнение экзаменационной работы по уважительной причине, а также обучающиеся, апелляция которых о нарушении установленного порядка проведения ГИА конфликтной комиссией была удовлетворена, или результаты которых были аннулированы ГЭК в случае выявления факта нарушений установленного порядка</w:t>
      </w:r>
      <w:proofErr w:type="gramEnd"/>
      <w:r w:rsidRPr="00104CF5">
        <w:rPr>
          <w:rFonts w:ascii="Times New Roman" w:hAnsi="Times New Roman" w:cs="Times New Roman"/>
          <w:color w:val="333333"/>
          <w:sz w:val="28"/>
          <w:szCs w:val="28"/>
          <w:shd w:val="clear" w:color="auto" w:fill="FFFFFF"/>
        </w:rPr>
        <w:t xml:space="preserve"> проведения ГИА (май-июль, сентябрь). </w:t>
      </w:r>
      <w:r>
        <w:rPr>
          <w:rFonts w:ascii="Times New Roman" w:hAnsi="Times New Roman" w:cs="Times New Roman"/>
          <w:color w:val="333333"/>
          <w:sz w:val="20"/>
          <w:szCs w:val="20"/>
        </w:rPr>
        <w:t xml:space="preserve"> </w:t>
      </w:r>
    </w:p>
    <w:p w:rsidR="006939BA" w:rsidRPr="00104CF5" w:rsidRDefault="00104CF5" w:rsidP="00104CF5">
      <w:pPr>
        <w:spacing w:after="0" w:line="240" w:lineRule="auto"/>
        <w:jc w:val="both"/>
        <w:rPr>
          <w:rFonts w:ascii="Times New Roman" w:hAnsi="Times New Roman" w:cs="Times New Roman"/>
        </w:rPr>
      </w:pPr>
      <w:r>
        <w:rPr>
          <w:rFonts w:ascii="Times New Roman" w:hAnsi="Times New Roman" w:cs="Times New Roman"/>
          <w:color w:val="333333"/>
          <w:sz w:val="20"/>
          <w:szCs w:val="20"/>
        </w:rPr>
        <w:t xml:space="preserve">     </w:t>
      </w:r>
      <w:r w:rsidRPr="00104CF5">
        <w:rPr>
          <w:rFonts w:ascii="Times New Roman" w:hAnsi="Times New Roman" w:cs="Times New Roman"/>
          <w:color w:val="333333"/>
          <w:sz w:val="28"/>
          <w:szCs w:val="28"/>
          <w:shd w:val="clear" w:color="auto" w:fill="FFFFFF"/>
        </w:rP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предоставляется право участвовать в экзаменах в сентябрьские сроки (5-14 сентября).</w:t>
      </w:r>
    </w:p>
    <w:sectPr w:rsidR="006939BA" w:rsidRPr="00104CF5" w:rsidSect="006939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CF5"/>
    <w:rsid w:val="00104CF5"/>
    <w:rsid w:val="006939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9BA"/>
  </w:style>
  <w:style w:type="paragraph" w:styleId="1">
    <w:name w:val="heading 1"/>
    <w:basedOn w:val="a"/>
    <w:link w:val="10"/>
    <w:uiPriority w:val="9"/>
    <w:qFormat/>
    <w:rsid w:val="00104C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4CF5"/>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04CF5"/>
    <w:rPr>
      <w:color w:val="0000FF"/>
      <w:u w:val="single"/>
    </w:rPr>
  </w:style>
  <w:style w:type="character" w:customStyle="1" w:styleId="apple-converted-space">
    <w:name w:val="apple-converted-space"/>
    <w:basedOn w:val="a0"/>
    <w:rsid w:val="00104CF5"/>
  </w:style>
</w:styles>
</file>

<file path=word/webSettings.xml><?xml version="1.0" encoding="utf-8"?>
<w:webSettings xmlns:r="http://schemas.openxmlformats.org/officeDocument/2006/relationships" xmlns:w="http://schemas.openxmlformats.org/wordprocessingml/2006/main">
  <w:divs>
    <w:div w:id="38529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inobr.saratov.gov.ru/activities/komitet/litsenzirovanie/%D1%80%D0%B0%D1%81%D0%BF%D0%B8%D1%81%D0%B0%D0%BD%D0%B8%D0%B5%20%D0%93%D0%92%D0%AD.pdf" TargetMode="External"/><Relationship Id="rId4" Type="http://schemas.openxmlformats.org/officeDocument/2006/relationships/hyperlink" Target="http://minobr.saratov.gov.ru/activities/komitet/litsenzirovanie/%D1%80%D0%B0%D1%81%D0%BF%D0%B8%D1%81%D0%B0%D0%BD%D0%B8%D0%B5%20%D0%9E%D0%93%D0%AD.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389</Words>
  <Characters>2222</Characters>
  <Application>Microsoft Office Word</Application>
  <DocSecurity>0</DocSecurity>
  <Lines>18</Lines>
  <Paragraphs>5</Paragraphs>
  <ScaleCrop>false</ScaleCrop>
  <Company>Школа</Company>
  <LinksUpToDate>false</LinksUpToDate>
  <CharactersWithSpaces>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Григорьевна</dc:creator>
  <cp:keywords/>
  <dc:description/>
  <cp:lastModifiedBy>Ольга Григорьевна</cp:lastModifiedBy>
  <cp:revision>1</cp:revision>
  <dcterms:created xsi:type="dcterms:W3CDTF">2016-04-26T06:09:00Z</dcterms:created>
  <dcterms:modified xsi:type="dcterms:W3CDTF">2016-04-26T06:11:00Z</dcterms:modified>
</cp:coreProperties>
</file>